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86" w:rsidRPr="00B52586" w:rsidRDefault="00B52586" w:rsidP="00B52586">
      <w:pPr>
        <w:spacing w:after="0" w:line="240" w:lineRule="auto"/>
        <w:ind w:left="720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5</w:t>
      </w:r>
    </w:p>
    <w:p w:rsidR="00B52586" w:rsidRPr="00B52586" w:rsidRDefault="00B52586" w:rsidP="00B52586">
      <w:pPr>
        <w:spacing w:after="0" w:line="240" w:lineRule="auto"/>
        <w:ind w:left="720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чл. 22, ал.3, т. 2</w:t>
      </w:r>
    </w:p>
    <w:p w:rsidR="00B52586" w:rsidRPr="00B52586" w:rsidRDefault="00B52586" w:rsidP="00B52586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left="432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Преобразуване на съществуващи стойности на коефициента на топлопроводност</w:t>
      </w:r>
    </w:p>
    <w:p w:rsidR="00B52586" w:rsidRPr="00B52586" w:rsidRDefault="00B52586" w:rsidP="00B5258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1. Основни принципи за преобразуване на съществуващи стойности на коефициента на топлопроводност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1.1. Общи положения.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случаите, когато условията на експлоатация се различават от тези, при които са измерени стойностите на коефициента на топлопроводност (декларирани или измерени), е необходимо преизчисляване, което се извършва по следната зависимост: 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λ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2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</w:t>
      </w: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λ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l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T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m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a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(1),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където: 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λ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 xml:space="preserve">2 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стойността на коефициента на топлопроводност при експлоатационни условия;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λ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1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стойността на декларирания/измерения коефициент на топлопроводност;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T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фактор за температура;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m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 xml:space="preserve"> 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фактор за влажност;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а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фактор за стареене (когато не е включен в декларираната/измерената стойност).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1.2.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Преобразуване за температура.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Факторът 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T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температура се определя, както следва: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812165" cy="238760"/>
            <wp:effectExtent l="0" t="0" r="698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(2),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където: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T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e коефициентът на преобразуване за температура;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1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температурата при първата система от условия;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2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температурата при втората система от условия.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1.3.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Преобразуване за влага.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Факторът за преобразуване за влага </w:t>
      </w: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m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определя, както следва: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a) преобразуване за съдържанието на влага по маса: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812165" cy="23876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(3),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където: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u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 xml:space="preserve"> 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коефициентът на преобразуване за съдържание на влага по маса;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u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 xml:space="preserve">1 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съдържанието на влага по маса при първата система от условия;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u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2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съдържанието на влага по маса при втората система от условия;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преобразуване на съдържанието на влага по обем: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859790" cy="238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(4)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където: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ψ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коефициентът на преобразуване за съдържание на влага по обем;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ψ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1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съдържанието на влага по обем при първата система от условия;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ψ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2</w:t>
      </w: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съдържанието на влага по обем при втората система от  условия.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1.4. Преобразуване за стареене.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Стареенето зависи от вида на материала, облицовките, структурата, набъбващите вещества, температурата и дебелината на материала. За даден материал ефектът на стареене може да бъде получен от теоретични модели, обосновани с </w:t>
      </w:r>
      <w:proofErr w:type="spellStart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екпериментални</w:t>
      </w:r>
      <w:proofErr w:type="spellEnd"/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данни. Няма установени правила за връзка между стареенето във времето на даден материал.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е необходимо преобразуване за стареене, когато ефектът от стареенето е отчетен при измерената стойност на топлопроводността.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Коефициенти на преобразуване за температура.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стойностите на коефициентите на топлопроводност между тези, дадени в таблици от 2.1 до 2.15, се използва линейна интерполация.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Когато не е предписано друго, коефициентите на преобразуване се прилагат както за произведени в заводски условия продукти, така и за материалите, от които са получени. 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Стойностите на коефициента на топлопроводност са дадени само за идентификация на параметрите и не са предназначени за други цели. Стойностите в таблици от 2.1 до 2.15 са валидни за средни температури между 0 °С и +30 °С.</w:t>
      </w: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hRule="exact" w:val="456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2.1 – Минерална вата</w:t>
            </w:r>
          </w:p>
        </w:tc>
      </w:tr>
      <w:tr w:rsidR="00B52586" w:rsidRPr="00B52586" w:rsidTr="009F569E">
        <w:trPr>
          <w:trHeight w:hRule="exact" w:val="1123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λ, W/(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m.К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Коефициент на 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1/K</w:t>
            </w:r>
          </w:p>
        </w:tc>
      </w:tr>
      <w:tr w:rsidR="00B52586" w:rsidRPr="00B52586" w:rsidTr="009F569E">
        <w:trPr>
          <w:trHeight w:hRule="exact" w:val="1219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Кечета, дюшеци и насипна вата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0,050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0,004 6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0,005 6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0,006 2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0,006 9</w:t>
            </w:r>
          </w:p>
        </w:tc>
      </w:tr>
      <w:tr w:rsidR="00B52586" w:rsidRPr="00B52586" w:rsidTr="009F569E">
        <w:trPr>
          <w:trHeight w:hRule="exact" w:val="1214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0,034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0,036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0,038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0,003 8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0,004 3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0,004 8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0,005 3</w:t>
            </w:r>
          </w:p>
        </w:tc>
      </w:tr>
      <w:tr w:rsidR="00B52586" w:rsidRPr="00B52586" w:rsidTr="009F569E">
        <w:trPr>
          <w:trHeight w:hRule="exact" w:val="874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Твърди плочи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0,033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0,003 5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hRule="exact" w:val="518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2.2 – Експандиран полистирен</w:t>
            </w:r>
          </w:p>
        </w:tc>
      </w:tr>
      <w:tr w:rsidR="00B52586" w:rsidRPr="00B52586" w:rsidTr="009F569E">
        <w:trPr>
          <w:trHeight w:hRule="exact" w:val="993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Дебелина, 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d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mm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λ, W/(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m.К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1/K</w:t>
            </w:r>
          </w:p>
        </w:tc>
      </w:tr>
      <w:tr w:rsidR="00B52586" w:rsidRPr="00B52586" w:rsidTr="009F569E">
        <w:trPr>
          <w:trHeight w:hRule="exact" w:val="1135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 xml:space="preserve">d 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 xml:space="preserve">&lt;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0,043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0,003 1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0,003 6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0,004 1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0,004 4</w:t>
            </w:r>
          </w:p>
        </w:tc>
      </w:tr>
      <w:tr w:rsidR="00B52586" w:rsidRPr="00B52586" w:rsidTr="009F569E">
        <w:trPr>
          <w:trHeight w:hRule="exact" w:val="983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>20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&lt; 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 xml:space="preserve">d 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 xml:space="preserve">&lt;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0,003 3 0,003 6</w:t>
            </w:r>
          </w:p>
        </w:tc>
      </w:tr>
      <w:tr w:rsidR="00B52586" w:rsidRPr="00B52586" w:rsidTr="009F569E">
        <w:trPr>
          <w:trHeight w:hRule="exact" w:val="1569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40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&lt; 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 xml:space="preserve">d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&lt;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0,050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0,003 3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0,003 6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0,003 8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0,004 1</w:t>
            </w:r>
          </w:p>
        </w:tc>
      </w:tr>
      <w:tr w:rsidR="00B52586" w:rsidRPr="00B52586" w:rsidTr="009F569E">
        <w:trPr>
          <w:trHeight w:hRule="exact" w:val="1143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 xml:space="preserve">d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&gt; 100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0,053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0,003 4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0,003 7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hRule="exact" w:val="518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Таблица 2.3 –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E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кструдиран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полистирен</w:t>
            </w:r>
          </w:p>
        </w:tc>
      </w:tr>
      <w:tr w:rsidR="00B52586" w:rsidRPr="00B52586" w:rsidTr="009F569E">
        <w:trPr>
          <w:trHeight w:hRule="exact" w:val="977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λ, W/(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m.К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1/K</w:t>
            </w:r>
          </w:p>
        </w:tc>
      </w:tr>
      <w:tr w:rsidR="00B52586" w:rsidRPr="00B52586" w:rsidTr="009F569E">
        <w:trPr>
          <w:trHeight w:hRule="exact" w:val="127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 покритие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0,004 6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0,004 5</w:t>
            </w:r>
          </w:p>
        </w:tc>
      </w:tr>
      <w:tr w:rsidR="00B52586" w:rsidRPr="00B52586" w:rsidTr="009F569E">
        <w:trPr>
          <w:trHeight w:hRule="exact" w:val="1118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покритие, продукти от фини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пеноматериали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без покритие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0,003 6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0,003 5</w:t>
            </w:r>
          </w:p>
        </w:tc>
      </w:tr>
      <w:tr w:rsidR="00B52586" w:rsidRPr="00B52586" w:rsidTr="009F569E">
        <w:trPr>
          <w:trHeight w:hRule="exact" w:val="1283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водонепропускливо покритие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0,002 8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0,002 7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0,002 6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42"/>
      </w:tblGrid>
      <w:tr w:rsidR="00B52586" w:rsidRPr="00B52586" w:rsidTr="009F569E">
        <w:trPr>
          <w:trHeight w:val="360"/>
          <w:jc w:val="center"/>
        </w:trPr>
        <w:tc>
          <w:tcPr>
            <w:tcW w:w="10220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2.4 – Полиуретанова пяна</w:t>
            </w:r>
          </w:p>
        </w:tc>
      </w:tr>
      <w:tr w:rsidR="00B52586" w:rsidRPr="00B52586" w:rsidTr="009F569E">
        <w:trPr>
          <w:trHeight w:val="913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λ, W/(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m.К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307"/>
          <w:jc w:val="center"/>
        </w:trPr>
        <w:tc>
          <w:tcPr>
            <w:tcW w:w="3686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Продукти без облицовка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0,025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0,005 5</w:t>
            </w:r>
          </w:p>
        </w:tc>
      </w:tr>
      <w:tr w:rsidR="00B52586" w:rsidRPr="00B52586" w:rsidTr="009F569E">
        <w:trPr>
          <w:trHeight w:hRule="exact" w:val="384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0,030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0,005 0</w:t>
            </w:r>
          </w:p>
        </w:tc>
      </w:tr>
      <w:tr w:rsidR="00B52586" w:rsidRPr="00B52586" w:rsidTr="009F569E">
        <w:trPr>
          <w:trHeight w:hRule="exact" w:val="384"/>
          <w:jc w:val="center"/>
        </w:trPr>
        <w:tc>
          <w:tcPr>
            <w:tcW w:w="3686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Продукти с непроницаема облицовка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0,022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0,005 5</w:t>
            </w:r>
          </w:p>
        </w:tc>
      </w:tr>
      <w:tr w:rsidR="00B52586" w:rsidRPr="00B52586" w:rsidTr="009F569E">
        <w:trPr>
          <w:trHeight w:hRule="exact" w:val="384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0,025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0,005 5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42"/>
      </w:tblGrid>
      <w:tr w:rsidR="00B52586" w:rsidRPr="00B52586" w:rsidTr="009F569E">
        <w:trPr>
          <w:trHeight w:hRule="exact" w:val="435"/>
          <w:jc w:val="center"/>
        </w:trPr>
        <w:tc>
          <w:tcPr>
            <w:tcW w:w="10220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Таблица 2.5 –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Пенофенопласт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Фенолна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пяна) </w:t>
            </w:r>
          </w:p>
        </w:tc>
      </w:tr>
      <w:tr w:rsidR="00B52586" w:rsidRPr="00B52586" w:rsidTr="009F569E">
        <w:trPr>
          <w:trHeight w:hRule="exact" w:val="990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λ, W/(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m.К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Коефициент на 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1/K</w:t>
            </w:r>
          </w:p>
        </w:tc>
      </w:tr>
      <w:tr w:rsidR="00B52586" w:rsidRPr="00B52586" w:rsidTr="009F569E">
        <w:trPr>
          <w:trHeight w:hRule="exact" w:val="993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 затворени вериги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(&gt; 90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%)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20 °C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a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b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0,025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0,002 0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0,005 0</w:t>
            </w:r>
          </w:p>
        </w:tc>
      </w:tr>
      <w:tr w:rsidR="00B52586" w:rsidRPr="00B52586" w:rsidTr="009F569E">
        <w:trPr>
          <w:trHeight w:hRule="exact" w:val="691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отворени вериги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30 °C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0,032</w:t>
            </w:r>
          </w:p>
        </w:tc>
        <w:tc>
          <w:tcPr>
            <w:tcW w:w="284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0,002 9</w:t>
            </w:r>
          </w:p>
        </w:tc>
      </w:tr>
      <w:tr w:rsidR="00B52586" w:rsidRPr="00B52586" w:rsidTr="009F569E">
        <w:trPr>
          <w:trHeight w:hRule="exact" w:val="1569"/>
          <w:jc w:val="center"/>
        </w:trPr>
        <w:tc>
          <w:tcPr>
            <w:tcW w:w="10220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a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Превръщането трябва да бъде отделно между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0°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между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20°C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30 °C.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да се превърне от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10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25 °C,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първо се превръща от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10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20°C,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след това от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20 °C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25 °C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b</w:t>
            </w:r>
            <w:proofErr w:type="gram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Коефициентите на превръщане се прилагат за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пропиленти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(пенообразуващи агенти)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пентан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хлорвъглероди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Те могат да бъдат различни за други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пропиленти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val="398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2.6 – Пеностъкло</w:t>
            </w:r>
          </w:p>
        </w:tc>
      </w:tr>
      <w:tr w:rsidR="00B52586" w:rsidRPr="00B52586" w:rsidTr="009F569E">
        <w:trPr>
          <w:trHeight w:val="965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λ, W/(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m.К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322"/>
          <w:jc w:val="center"/>
        </w:trPr>
        <w:tc>
          <w:tcPr>
            <w:tcW w:w="3686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продукти</w:t>
            </w:r>
          </w:p>
        </w:tc>
        <w:tc>
          <w:tcPr>
            <w:tcW w:w="369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</w:tc>
        <w:tc>
          <w:tcPr>
            <w:tcW w:w="283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0,004 3</w:t>
            </w:r>
          </w:p>
        </w:tc>
      </w:tr>
      <w:tr w:rsidR="00B52586" w:rsidRPr="00B52586" w:rsidTr="009F569E">
        <w:trPr>
          <w:trHeight w:hRule="exact" w:val="341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0,003 7</w:t>
            </w:r>
          </w:p>
        </w:tc>
      </w:tr>
      <w:tr w:rsidR="00B52586" w:rsidRPr="00B52586" w:rsidTr="009F569E">
        <w:trPr>
          <w:trHeight w:hRule="exact" w:val="336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0,003 3</w:t>
            </w:r>
          </w:p>
        </w:tc>
      </w:tr>
      <w:tr w:rsidR="00B52586" w:rsidRPr="00B52586" w:rsidTr="009F569E">
        <w:trPr>
          <w:trHeight w:hRule="exact" w:val="336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0,003 0</w:t>
            </w:r>
          </w:p>
        </w:tc>
      </w:tr>
      <w:tr w:rsidR="00B52586" w:rsidRPr="00B52586" w:rsidTr="009F569E">
        <w:trPr>
          <w:trHeight w:hRule="exact" w:val="370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0,002 7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val="314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2.7 – Твърди плочи от перлит, нишки и свързващи вещества</w:t>
            </w:r>
          </w:p>
        </w:tc>
      </w:tr>
      <w:tr w:rsidR="00B52586" w:rsidRPr="00B52586" w:rsidTr="009F569E">
        <w:trPr>
          <w:trHeight w:val="950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λ, W/(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m.К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360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продукти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0,003 3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val="336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2.8 – Плочи от дървесна вата</w:t>
            </w:r>
          </w:p>
        </w:tc>
      </w:tr>
      <w:tr w:rsidR="00B52586" w:rsidRPr="00B52586" w:rsidTr="009F569E">
        <w:trPr>
          <w:trHeight w:val="1128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322"/>
          <w:jc w:val="center"/>
        </w:trPr>
        <w:tc>
          <w:tcPr>
            <w:tcW w:w="3686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продукти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0,070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0,004 0</w:t>
            </w:r>
          </w:p>
        </w:tc>
      </w:tr>
      <w:tr w:rsidR="00B52586" w:rsidRPr="00B52586" w:rsidTr="009F569E">
        <w:trPr>
          <w:trHeight w:hRule="exact" w:val="336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0,080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0,004 1</w:t>
            </w:r>
          </w:p>
        </w:tc>
      </w:tr>
      <w:tr w:rsidR="00B52586" w:rsidRPr="00B52586" w:rsidTr="009F569E">
        <w:trPr>
          <w:trHeight w:hRule="exact" w:val="374"/>
          <w:jc w:val="center"/>
        </w:trPr>
        <w:tc>
          <w:tcPr>
            <w:tcW w:w="3686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0,090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0,004 6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7"/>
        <w:gridCol w:w="2837"/>
      </w:tblGrid>
      <w:tr w:rsidR="00B52586" w:rsidRPr="00B52586" w:rsidTr="009F569E">
        <w:trPr>
          <w:trHeight w:hRule="exact" w:val="332"/>
          <w:jc w:val="center"/>
        </w:trPr>
        <w:tc>
          <w:tcPr>
            <w:tcW w:w="10220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2.9 – Коркови плоскости (експандиран корк)</w:t>
            </w:r>
          </w:p>
        </w:tc>
      </w:tr>
      <w:tr w:rsidR="00B52586" w:rsidRPr="00B52586" w:rsidTr="009F569E">
        <w:trPr>
          <w:trHeight w:hRule="exact" w:val="1041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Тип на продукта</w:t>
            </w:r>
          </w:p>
        </w:tc>
        <w:tc>
          <w:tcPr>
            <w:tcW w:w="369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559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Всички продукти                                                                                  </w:t>
            </w:r>
          </w:p>
        </w:tc>
        <w:tc>
          <w:tcPr>
            <w:tcW w:w="369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всички</w:t>
            </w:r>
            <w:proofErr w:type="spellEnd"/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0,002 7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hRule="exact" w:val="501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2.10 – Насипни влакна от целулоза</w:t>
            </w:r>
          </w:p>
        </w:tc>
      </w:tr>
      <w:tr w:rsidR="00B52586" w:rsidRPr="00B52586" w:rsidTr="009F569E">
        <w:trPr>
          <w:trHeight w:hRule="exact" w:val="860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1022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Плътност &lt; 40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kg/m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Плътност ≥ 40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kg/m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0,003 5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hRule="exact" w:val="348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2.11 – Бетон, керамика и строителен разтвор</w:t>
            </w:r>
          </w:p>
        </w:tc>
      </w:tr>
      <w:tr w:rsidR="00B52586" w:rsidRPr="00B52586" w:rsidTr="009F569E">
        <w:trPr>
          <w:trHeight w:hRule="exact" w:val="869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1223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Лек бетон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0,400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0,002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0,001</w:t>
            </w:r>
          </w:p>
        </w:tc>
      </w:tr>
      <w:tr w:rsidR="00B52586" w:rsidRPr="00B52586" w:rsidTr="009F569E">
        <w:trPr>
          <w:trHeight w:hRule="exact" w:val="757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Обикновен бетон, керамика и строителен разтвор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0,001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92"/>
        <w:gridCol w:w="2837"/>
      </w:tblGrid>
      <w:tr w:rsidR="00B52586" w:rsidRPr="00B52586" w:rsidTr="009F569E">
        <w:trPr>
          <w:trHeight w:val="332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2.12 – Калциев силикат</w:t>
            </w:r>
          </w:p>
        </w:tc>
      </w:tr>
      <w:tr w:rsidR="00B52586" w:rsidRPr="00B52586" w:rsidTr="009F569E">
        <w:trPr>
          <w:trHeight w:val="950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350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продукти</w:t>
            </w:r>
          </w:p>
        </w:tc>
        <w:tc>
          <w:tcPr>
            <w:tcW w:w="36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</w:t>
            </w:r>
          </w:p>
        </w:tc>
        <w:tc>
          <w:tcPr>
            <w:tcW w:w="2837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2844"/>
      </w:tblGrid>
      <w:tr w:rsidR="00B52586" w:rsidRPr="00B52586" w:rsidTr="009F569E">
        <w:trPr>
          <w:trHeight w:hRule="exact" w:val="390"/>
          <w:jc w:val="center"/>
        </w:trPr>
        <w:tc>
          <w:tcPr>
            <w:tcW w:w="10215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2.13 – Насипен експандиран перлит</w:t>
            </w:r>
          </w:p>
        </w:tc>
      </w:tr>
      <w:tr w:rsidR="00B52586" w:rsidRPr="00B52586" w:rsidTr="009F569E">
        <w:trPr>
          <w:trHeight w:hRule="exact" w:val="1039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368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44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1077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продукти</w:t>
            </w:r>
          </w:p>
        </w:tc>
        <w:tc>
          <w:tcPr>
            <w:tcW w:w="368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0,040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0,050</w:t>
            </w:r>
          </w:p>
        </w:tc>
        <w:tc>
          <w:tcPr>
            <w:tcW w:w="2844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0,004 1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0,003 3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2551"/>
      </w:tblGrid>
      <w:tr w:rsidR="00B52586" w:rsidRPr="00B52586" w:rsidTr="009F569E">
        <w:trPr>
          <w:trHeight w:val="320"/>
          <w:jc w:val="center"/>
        </w:trPr>
        <w:tc>
          <w:tcPr>
            <w:tcW w:w="10206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2.14 – Насипен експандиран керамзит</w:t>
            </w:r>
          </w:p>
        </w:tc>
      </w:tr>
      <w:tr w:rsidR="00B52586" w:rsidRPr="00B52586" w:rsidTr="009F569E">
        <w:trPr>
          <w:trHeight w:val="887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Тип на продукта</w:t>
            </w:r>
          </w:p>
        </w:tc>
        <w:tc>
          <w:tcPr>
            <w:tcW w:w="396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360"/>
          <w:jc w:val="center"/>
        </w:trPr>
        <w:tc>
          <w:tcPr>
            <w:tcW w:w="368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продукти</w:t>
            </w:r>
          </w:p>
        </w:tc>
        <w:tc>
          <w:tcPr>
            <w:tcW w:w="396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0,070 до 0,150</w:t>
            </w:r>
          </w:p>
        </w:tc>
        <w:tc>
          <w:tcPr>
            <w:tcW w:w="255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0,004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8"/>
        <w:gridCol w:w="2841"/>
        <w:gridCol w:w="3172"/>
      </w:tblGrid>
      <w:tr w:rsidR="00B52586" w:rsidRPr="00B52586" w:rsidTr="009F569E">
        <w:trPr>
          <w:trHeight w:hRule="exact" w:val="424"/>
          <w:jc w:val="center"/>
        </w:trPr>
        <w:tc>
          <w:tcPr>
            <w:tcW w:w="10191" w:type="dxa"/>
            <w:gridSpan w:val="3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Таблица 2.15 – Насипен експандиран вермикулит</w:t>
            </w:r>
          </w:p>
        </w:tc>
      </w:tr>
      <w:tr w:rsidR="00B52586" w:rsidRPr="00B52586" w:rsidTr="009F569E">
        <w:trPr>
          <w:trHeight w:hRule="exact" w:val="991"/>
          <w:jc w:val="center"/>
        </w:trPr>
        <w:tc>
          <w:tcPr>
            <w:tcW w:w="417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Тип на продукта</w:t>
            </w:r>
          </w:p>
        </w:tc>
        <w:tc>
          <w:tcPr>
            <w:tcW w:w="284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топлопроводност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λ,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W/(m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17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на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преобразуване,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T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1/К</w:t>
            </w:r>
          </w:p>
        </w:tc>
      </w:tr>
      <w:tr w:rsidR="00B52586" w:rsidRPr="00B52586" w:rsidTr="009F569E">
        <w:trPr>
          <w:trHeight w:hRule="exact" w:val="355"/>
          <w:jc w:val="center"/>
        </w:trPr>
        <w:tc>
          <w:tcPr>
            <w:tcW w:w="417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продукти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всички</w:t>
            </w:r>
          </w:p>
        </w:tc>
        <w:tc>
          <w:tcPr>
            <w:tcW w:w="284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</w:t>
            </w:r>
          </w:p>
        </w:tc>
        <w:tc>
          <w:tcPr>
            <w:tcW w:w="317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0,003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Коефициенти на преобразуване за влага. Таблица 3.1.</w:t>
      </w: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ectPr w:rsidR="00B52586" w:rsidRPr="00B52586" w:rsidSect="00B52586">
          <w:pgSz w:w="12240" w:h="15840"/>
          <w:pgMar w:top="1418" w:right="1276" w:bottom="992" w:left="1418" w:header="709" w:footer="709" w:gutter="0"/>
          <w:cols w:space="708"/>
          <w:noEndnote/>
          <w:titlePg/>
        </w:sectPr>
      </w:pPr>
    </w:p>
    <w:tbl>
      <w:tblPr>
        <w:tblpPr w:leftFromText="141" w:rightFromText="141" w:vertAnchor="page" w:horzAnchor="margin" w:tblpY="1011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300"/>
        <w:gridCol w:w="1720"/>
        <w:gridCol w:w="1832"/>
        <w:gridCol w:w="989"/>
        <w:gridCol w:w="726"/>
        <w:gridCol w:w="1080"/>
        <w:gridCol w:w="790"/>
        <w:gridCol w:w="773"/>
        <w:gridCol w:w="800"/>
        <w:gridCol w:w="1303"/>
      </w:tblGrid>
      <w:tr w:rsidR="00B52586" w:rsidRPr="00B52586" w:rsidTr="009F569E">
        <w:trPr>
          <w:trHeight w:hRule="exact" w:val="1291"/>
        </w:trPr>
        <w:tc>
          <w:tcPr>
            <w:tcW w:w="3213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Материал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Плътност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ρ</w:t>
            </w: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kg/m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</w:tc>
        <w:tc>
          <w:tcPr>
            <w:tcW w:w="1720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Влагосъдър-жание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при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23 °C, 50 %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относителна влажност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u                   ψ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  <w:p w:rsidR="00B52586" w:rsidRPr="00B52586" w:rsidRDefault="00B52586" w:rsidP="00B525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kg/kg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/m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  <w:p w:rsidR="00B52586" w:rsidRPr="00B52586" w:rsidRDefault="00B52586" w:rsidP="00B525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Влагосъдър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23 °C,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0 %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отн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осителна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влажност</w:t>
            </w:r>
            <w:proofErr w:type="spellEnd"/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u                   ψ 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kg/kg       m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/m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585" w:type="dxa"/>
            <w:gridSpan w:val="4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за превръщане по влага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73" w:type="dxa"/>
            <w:gridSpan w:val="2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исло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дифузионно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съпротивле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водна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пара</w:t>
            </w:r>
            <w:proofErr w:type="spellEnd"/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μ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сух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мокър</w:t>
            </w:r>
          </w:p>
        </w:tc>
        <w:tc>
          <w:tcPr>
            <w:tcW w:w="1303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Специфи-чен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топли-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капа-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цитет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c</w:t>
            </w: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p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J/(kg</w:t>
            </w:r>
            <w:r w:rsidRPr="00B5258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bg-BG"/>
              </w:rPr>
              <w:t>.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K)</w:t>
            </w:r>
          </w:p>
        </w:tc>
      </w:tr>
      <w:tr w:rsidR="00B52586" w:rsidRPr="00B52586" w:rsidTr="009F569E">
        <w:trPr>
          <w:trHeight w:hRule="exact" w:val="1972"/>
        </w:trPr>
        <w:tc>
          <w:tcPr>
            <w:tcW w:w="3213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Влаго-съдър-жание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u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kg/kg</w:t>
            </w: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bg-BG"/>
              </w:rPr>
              <w:t>u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Влаго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съдър-жание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ψ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,</w:t>
            </w: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m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/m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ψ</w:t>
            </w:r>
            <w:proofErr w:type="spellEnd"/>
          </w:p>
        </w:tc>
        <w:tc>
          <w:tcPr>
            <w:tcW w:w="1573" w:type="dxa"/>
            <w:gridSpan w:val="2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03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Експандиран полистирен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10 - 50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0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0,10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1450</w:t>
            </w:r>
          </w:p>
        </w:tc>
      </w:tr>
      <w:tr w:rsidR="00B52586" w:rsidRPr="00B52586" w:rsidTr="009F569E">
        <w:trPr>
          <w:trHeight w:hRule="exact" w:val="578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Екструдиран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полиститен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(пяна)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20 - 65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0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0,10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Полиуретанова пяна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твърда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28 - 55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0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0,15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</w:t>
            </w:r>
          </w:p>
        </w:tc>
      </w:tr>
      <w:tr w:rsidR="00B52586" w:rsidRPr="00B52586" w:rsidTr="009F569E">
        <w:trPr>
          <w:trHeight w:hRule="exact" w:val="437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Минерална вата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10 - 200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0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0,15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1030</w:t>
            </w:r>
          </w:p>
        </w:tc>
      </w:tr>
      <w:tr w:rsidR="00B52586" w:rsidRPr="00B52586" w:rsidTr="009F569E">
        <w:trPr>
          <w:trHeight w:hRule="exact" w:val="555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Пенофенопласт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Фенолна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пяна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20 - 50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0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0,15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</w:t>
            </w:r>
          </w:p>
        </w:tc>
      </w:tr>
      <w:tr w:rsidR="00B52586" w:rsidRPr="00B52586" w:rsidTr="009F569E">
        <w:trPr>
          <w:trHeight w:hRule="exact" w:val="427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Пеностъкло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100 - 150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∞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∞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от перлит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140 - 240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0,03</w:t>
            </w: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</w:t>
            </w: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</w:t>
            </w:r>
          </w:p>
        </w:tc>
      </w:tr>
      <w:tr w:rsidR="00B52586" w:rsidRPr="00B52586" w:rsidTr="009F569E">
        <w:trPr>
          <w:trHeight w:hRule="exact" w:val="605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Коркови плоскости (експандиран корк)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90 - 140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0,008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0,011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0,10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от дървесна вата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250 - 450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0,03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0,05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0,10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Талашит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40 - 250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0,16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0,05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2000</w:t>
            </w:r>
          </w:p>
        </w:tc>
      </w:tr>
      <w:tr w:rsidR="00B52586" w:rsidRPr="00B52586" w:rsidTr="009F569E">
        <w:trPr>
          <w:trHeight w:hRule="exact" w:val="525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Карбамид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формалдехид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пяна</w:t>
            </w:r>
            <w:proofErr w:type="spellEnd"/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10 - 30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0,15</w:t>
            </w: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</w:t>
            </w: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</w:t>
            </w:r>
          </w:p>
        </w:tc>
      </w:tr>
      <w:tr w:rsidR="00B52586" w:rsidRPr="00B52586" w:rsidTr="009F569E">
        <w:trPr>
          <w:trHeight w:hRule="exact" w:val="413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Полиуретанова пяна (спрей)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30 - 50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0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0,15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Насипна минерална вата</w:t>
            </w:r>
          </w:p>
        </w:tc>
        <w:tc>
          <w:tcPr>
            <w:tcW w:w="13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15 - 60</w:t>
            </w:r>
          </w:p>
        </w:tc>
        <w:tc>
          <w:tcPr>
            <w:tcW w:w="172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0</w:t>
            </w:r>
          </w:p>
        </w:tc>
        <w:tc>
          <w:tcPr>
            <w:tcW w:w="183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0</w:t>
            </w:r>
          </w:p>
        </w:tc>
        <w:tc>
          <w:tcPr>
            <w:tcW w:w="98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26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0,15</w:t>
            </w:r>
          </w:p>
        </w:tc>
        <w:tc>
          <w:tcPr>
            <w:tcW w:w="79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3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Насипни влакна от целулоза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20 - 60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0,11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0,20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Насипен експандиран перлит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30 - 150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0,02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Насипен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вермикулит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30 - 150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1080</w:t>
            </w:r>
          </w:p>
        </w:tc>
      </w:tr>
    </w:tbl>
    <w:p w:rsidR="00B52586" w:rsidRPr="00B52586" w:rsidRDefault="00B52586" w:rsidP="00B52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663"/>
        <w:gridCol w:w="33"/>
        <w:gridCol w:w="1848"/>
        <w:gridCol w:w="992"/>
        <w:gridCol w:w="708"/>
        <w:gridCol w:w="1135"/>
        <w:gridCol w:w="709"/>
        <w:gridCol w:w="850"/>
        <w:gridCol w:w="709"/>
        <w:gridCol w:w="1418"/>
      </w:tblGrid>
      <w:tr w:rsidR="00B52586" w:rsidRPr="00B52586" w:rsidTr="009F569E">
        <w:trPr>
          <w:trHeight w:hRule="exact" w:val="1102"/>
        </w:trPr>
        <w:tc>
          <w:tcPr>
            <w:tcW w:w="3261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Материал</w:t>
            </w:r>
            <w:proofErr w:type="spellEnd"/>
          </w:p>
        </w:tc>
        <w:tc>
          <w:tcPr>
            <w:tcW w:w="1275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Плътност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ρ</w:t>
            </w: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kg/m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</w:tc>
        <w:tc>
          <w:tcPr>
            <w:tcW w:w="1696" w:type="dxa"/>
            <w:gridSpan w:val="2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Влагосъдър-жание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при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23 °C, 50 % относителна влажност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u                   ψ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kg/kg     m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/m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8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Влагосъдър-жание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 °C, 80 % относителна влажност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                   ψ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kg/kg     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/m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3544" w:type="dxa"/>
            <w:gridSpan w:val="4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Коефициент за превръщане по влага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исло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дифузионно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съпротивле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водна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пара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μ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сух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мокър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Специфи-чен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топли-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капа-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цитет</w:t>
            </w:r>
            <w:proofErr w:type="spellEnd"/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c</w:t>
            </w:r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p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J/(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kg</w:t>
            </w:r>
            <w:r w:rsidRPr="00B5258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en-US" w:eastAsia="bg-BG"/>
              </w:rPr>
              <w:t>⋅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</w:tr>
      <w:tr w:rsidR="00B52586" w:rsidRPr="00B52586" w:rsidTr="009F569E">
        <w:trPr>
          <w:trHeight w:hRule="exact" w:val="2745"/>
        </w:trPr>
        <w:tc>
          <w:tcPr>
            <w:tcW w:w="3261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gridSpan w:val="2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8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Влаго-съдър-жание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u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kg/kg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bg-BG"/>
              </w:rPr>
              <w:t>u</w:t>
            </w:r>
            <w:proofErr w:type="spellEnd"/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Влаго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съдър-жание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,</w:t>
            </w: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ψ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,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m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/m</w:t>
            </w:r>
            <w:r w:rsidRPr="00B52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bg-BG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f</w:t>
            </w:r>
            <w:r w:rsidRPr="00B5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bscript"/>
                <w:lang w:val="en-US" w:eastAsia="bg-BG"/>
              </w:rPr>
              <w:t>ψ</w:t>
            </w:r>
            <w:proofErr w:type="spellEnd"/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52586" w:rsidRPr="00B52586" w:rsidTr="009F569E">
        <w:trPr>
          <w:trHeight w:hRule="exact" w:val="800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Насипен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експандиран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керамзит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200 - 400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0,001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0,02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570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Насипен експандиран полистирен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10 - 30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0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0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&lt; 0,10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Керамзит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1000 - 2400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0,007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0,012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413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Калциев силикат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900 - 2200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0,012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0,024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557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Бетон с добавъчен материал от вулканична пемза 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500 - 1300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0,02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0,035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557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Бетон с добавъчен  материал от естествени скали 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1600 - 2400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0,025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0,04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492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Бетон с добавъчен материал  от полистирен 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500 - 800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0,015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0,025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552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Бетон с добавъчен материал от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експандиран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керамзит</w:t>
            </w:r>
            <w:proofErr w:type="spellEnd"/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400 - 700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</w:t>
            </w: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</w:t>
            </w: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1160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Бетон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с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преобладаващ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добавъчен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от експандиран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керамзит 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800 - 1700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829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Бетон с повече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70 %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добавъчен материал от гранулирана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доменна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шлака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1100 - 1700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1280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Бетон с преобладаващ добавъчен материал, получен от </w:t>
            </w:r>
            <w:proofErr w:type="spellStart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пиропроцеси</w:t>
            </w:r>
            <w:proofErr w:type="spellEnd"/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изгаряне на въглища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1100 - 1500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418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300 - 1000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0,026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0,045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557"/>
        </w:trPr>
        <w:tc>
          <w:tcPr>
            <w:tcW w:w="3261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Бетон с други леки добавъчни материали </w:t>
            </w:r>
          </w:p>
        </w:tc>
        <w:tc>
          <w:tcPr>
            <w:tcW w:w="127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500 - 2000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0,03</w:t>
            </w:r>
          </w:p>
        </w:tc>
        <w:tc>
          <w:tcPr>
            <w:tcW w:w="184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0,05</w:t>
            </w:r>
          </w:p>
        </w:tc>
        <w:tc>
          <w:tcPr>
            <w:tcW w:w="992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B52586" w:rsidRPr="00B52586" w:rsidTr="009F569E">
        <w:trPr>
          <w:trHeight w:hRule="exact" w:val="87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25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Разтвор (зидарски разтвор и мазилка)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250 - 2000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0,04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0,06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52586" w:rsidRPr="00B52586" w:rsidRDefault="00B52586" w:rsidP="00B525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</w:tbl>
    <w:p w:rsidR="00766B07" w:rsidRDefault="00766B07"/>
    <w:sectPr w:rsidR="00766B07" w:rsidSect="00B52586">
      <w:pgSz w:w="15840" w:h="12240" w:orient="landscape"/>
      <w:pgMar w:top="1418" w:right="1418" w:bottom="1276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6B" w:rsidRDefault="00C9346B" w:rsidP="00B52586">
      <w:pPr>
        <w:spacing w:after="0" w:line="240" w:lineRule="auto"/>
      </w:pPr>
      <w:r>
        <w:separator/>
      </w:r>
    </w:p>
  </w:endnote>
  <w:endnote w:type="continuationSeparator" w:id="0">
    <w:p w:rsidR="00C9346B" w:rsidRDefault="00C9346B" w:rsidP="00B5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6B" w:rsidRDefault="00C9346B" w:rsidP="00B52586">
      <w:pPr>
        <w:spacing w:after="0" w:line="240" w:lineRule="auto"/>
      </w:pPr>
      <w:r>
        <w:separator/>
      </w:r>
    </w:p>
  </w:footnote>
  <w:footnote w:type="continuationSeparator" w:id="0">
    <w:p w:rsidR="00C9346B" w:rsidRDefault="00C9346B" w:rsidP="00B5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88"/>
    <w:multiLevelType w:val="hybridMultilevel"/>
    <w:tmpl w:val="49B03EE0"/>
    <w:lvl w:ilvl="0" w:tplc="CB4CA16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B53C8D"/>
    <w:multiLevelType w:val="multilevel"/>
    <w:tmpl w:val="39C83A5E"/>
    <w:lvl w:ilvl="0">
      <w:start w:val="1"/>
      <w:numFmt w:val="decimal"/>
      <w:suff w:val="space"/>
      <w:lvlText w:val="Глава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284"/>
      </w:pPr>
      <w:rPr>
        <w:rFonts w:cs="Times New Roman" w:hint="default"/>
        <w:b/>
        <w:color w:val="auto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1165A11"/>
    <w:multiLevelType w:val="hybridMultilevel"/>
    <w:tmpl w:val="B5F4C9A2"/>
    <w:lvl w:ilvl="0" w:tplc="EE5A7F78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B277CF8"/>
    <w:multiLevelType w:val="multilevel"/>
    <w:tmpl w:val="0FB4EC5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0D2A31F0"/>
    <w:multiLevelType w:val="hybridMultilevel"/>
    <w:tmpl w:val="0076304A"/>
    <w:lvl w:ilvl="0" w:tplc="CF88301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37D68"/>
    <w:multiLevelType w:val="hybridMultilevel"/>
    <w:tmpl w:val="9EB87120"/>
    <w:lvl w:ilvl="0" w:tplc="3EC211C8">
      <w:start w:val="1"/>
      <w:numFmt w:val="decimal"/>
      <w:lvlText w:val="%1."/>
      <w:lvlJc w:val="left"/>
      <w:pPr>
        <w:ind w:left="2165" w:hanging="360"/>
      </w:pPr>
      <w:rPr>
        <w:rFonts w:hint="default"/>
        <w:strike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885" w:hanging="360"/>
      </w:pPr>
    </w:lvl>
    <w:lvl w:ilvl="2" w:tplc="0402001B" w:tentative="1">
      <w:start w:val="1"/>
      <w:numFmt w:val="lowerRoman"/>
      <w:lvlText w:val="%3."/>
      <w:lvlJc w:val="right"/>
      <w:pPr>
        <w:ind w:left="3605" w:hanging="180"/>
      </w:pPr>
    </w:lvl>
    <w:lvl w:ilvl="3" w:tplc="0402000F" w:tentative="1">
      <w:start w:val="1"/>
      <w:numFmt w:val="decimal"/>
      <w:lvlText w:val="%4."/>
      <w:lvlJc w:val="left"/>
      <w:pPr>
        <w:ind w:left="4325" w:hanging="360"/>
      </w:pPr>
    </w:lvl>
    <w:lvl w:ilvl="4" w:tplc="04020019" w:tentative="1">
      <w:start w:val="1"/>
      <w:numFmt w:val="lowerLetter"/>
      <w:lvlText w:val="%5."/>
      <w:lvlJc w:val="left"/>
      <w:pPr>
        <w:ind w:left="5045" w:hanging="360"/>
      </w:pPr>
    </w:lvl>
    <w:lvl w:ilvl="5" w:tplc="0402001B" w:tentative="1">
      <w:start w:val="1"/>
      <w:numFmt w:val="lowerRoman"/>
      <w:lvlText w:val="%6."/>
      <w:lvlJc w:val="right"/>
      <w:pPr>
        <w:ind w:left="5765" w:hanging="180"/>
      </w:pPr>
    </w:lvl>
    <w:lvl w:ilvl="6" w:tplc="0402000F" w:tentative="1">
      <w:start w:val="1"/>
      <w:numFmt w:val="decimal"/>
      <w:lvlText w:val="%7."/>
      <w:lvlJc w:val="left"/>
      <w:pPr>
        <w:ind w:left="6485" w:hanging="360"/>
      </w:pPr>
    </w:lvl>
    <w:lvl w:ilvl="7" w:tplc="04020019" w:tentative="1">
      <w:start w:val="1"/>
      <w:numFmt w:val="lowerLetter"/>
      <w:lvlText w:val="%8."/>
      <w:lvlJc w:val="left"/>
      <w:pPr>
        <w:ind w:left="7205" w:hanging="360"/>
      </w:pPr>
    </w:lvl>
    <w:lvl w:ilvl="8" w:tplc="0402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6" w15:restartNumberingAfterBreak="0">
    <w:nsid w:val="133625D9"/>
    <w:multiLevelType w:val="hybridMultilevel"/>
    <w:tmpl w:val="6C00B41A"/>
    <w:lvl w:ilvl="0" w:tplc="B5842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3AAF"/>
    <w:multiLevelType w:val="multilevel"/>
    <w:tmpl w:val="14A45E5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8" w15:restartNumberingAfterBreak="0">
    <w:nsid w:val="161E3A6E"/>
    <w:multiLevelType w:val="singleLevel"/>
    <w:tmpl w:val="7812A8A0"/>
    <w:lvl w:ilvl="0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9" w15:restartNumberingAfterBreak="0">
    <w:nsid w:val="16D51F32"/>
    <w:multiLevelType w:val="hybridMultilevel"/>
    <w:tmpl w:val="BC8CD8E0"/>
    <w:lvl w:ilvl="0" w:tplc="C3CC0B8E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192305DC"/>
    <w:multiLevelType w:val="hybridMultilevel"/>
    <w:tmpl w:val="B5C8300C"/>
    <w:lvl w:ilvl="0" w:tplc="0402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EF6DBD"/>
    <w:multiLevelType w:val="hybridMultilevel"/>
    <w:tmpl w:val="93664228"/>
    <w:lvl w:ilvl="0" w:tplc="77F200A2">
      <w:start w:val="1"/>
      <w:numFmt w:val="decimal"/>
      <w:lvlText w:val="%1."/>
      <w:lvlJc w:val="left"/>
      <w:pPr>
        <w:tabs>
          <w:tab w:val="num" w:pos="1813"/>
        </w:tabs>
        <w:ind w:left="1813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2" w15:restartNumberingAfterBreak="0">
    <w:nsid w:val="1BD61943"/>
    <w:multiLevelType w:val="multilevel"/>
    <w:tmpl w:val="C79C5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63578B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 w15:restartNumberingAfterBreak="0">
    <w:nsid w:val="1F9423BB"/>
    <w:multiLevelType w:val="hybridMultilevel"/>
    <w:tmpl w:val="66706146"/>
    <w:lvl w:ilvl="0" w:tplc="3BE87CDC">
      <w:start w:val="1"/>
      <w:numFmt w:val="decimal"/>
      <w:lvlText w:val="%1."/>
      <w:lvlJc w:val="left"/>
      <w:pPr>
        <w:ind w:left="19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660" w:hanging="360"/>
      </w:pPr>
    </w:lvl>
    <w:lvl w:ilvl="2" w:tplc="0402001B" w:tentative="1">
      <w:start w:val="1"/>
      <w:numFmt w:val="lowerRoman"/>
      <w:lvlText w:val="%3."/>
      <w:lvlJc w:val="right"/>
      <w:pPr>
        <w:ind w:left="3380" w:hanging="180"/>
      </w:pPr>
    </w:lvl>
    <w:lvl w:ilvl="3" w:tplc="0402000F" w:tentative="1">
      <w:start w:val="1"/>
      <w:numFmt w:val="decimal"/>
      <w:lvlText w:val="%4."/>
      <w:lvlJc w:val="left"/>
      <w:pPr>
        <w:ind w:left="4100" w:hanging="360"/>
      </w:pPr>
    </w:lvl>
    <w:lvl w:ilvl="4" w:tplc="04020019" w:tentative="1">
      <w:start w:val="1"/>
      <w:numFmt w:val="lowerLetter"/>
      <w:lvlText w:val="%5."/>
      <w:lvlJc w:val="left"/>
      <w:pPr>
        <w:ind w:left="4820" w:hanging="360"/>
      </w:pPr>
    </w:lvl>
    <w:lvl w:ilvl="5" w:tplc="0402001B" w:tentative="1">
      <w:start w:val="1"/>
      <w:numFmt w:val="lowerRoman"/>
      <w:lvlText w:val="%6."/>
      <w:lvlJc w:val="right"/>
      <w:pPr>
        <w:ind w:left="5540" w:hanging="180"/>
      </w:pPr>
    </w:lvl>
    <w:lvl w:ilvl="6" w:tplc="0402000F" w:tentative="1">
      <w:start w:val="1"/>
      <w:numFmt w:val="decimal"/>
      <w:lvlText w:val="%7."/>
      <w:lvlJc w:val="left"/>
      <w:pPr>
        <w:ind w:left="6260" w:hanging="360"/>
      </w:pPr>
    </w:lvl>
    <w:lvl w:ilvl="7" w:tplc="04020019" w:tentative="1">
      <w:start w:val="1"/>
      <w:numFmt w:val="lowerLetter"/>
      <w:lvlText w:val="%8."/>
      <w:lvlJc w:val="left"/>
      <w:pPr>
        <w:ind w:left="6980" w:hanging="360"/>
      </w:pPr>
    </w:lvl>
    <w:lvl w:ilvl="8" w:tplc="0402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5" w15:restartNumberingAfterBreak="0">
    <w:nsid w:val="24C83522"/>
    <w:multiLevelType w:val="hybridMultilevel"/>
    <w:tmpl w:val="A7F27DBE"/>
    <w:lvl w:ilvl="0" w:tplc="04020017">
      <w:start w:val="1"/>
      <w:numFmt w:val="lowerLetter"/>
      <w:lvlText w:val="%1)"/>
      <w:lvlJc w:val="left"/>
      <w:pPr>
        <w:ind w:left="1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6" w15:restartNumberingAfterBreak="0">
    <w:nsid w:val="27FA6697"/>
    <w:multiLevelType w:val="hybridMultilevel"/>
    <w:tmpl w:val="8206AC06"/>
    <w:lvl w:ilvl="0" w:tplc="CF88301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FA767D8"/>
    <w:multiLevelType w:val="hybridMultilevel"/>
    <w:tmpl w:val="407061DE"/>
    <w:lvl w:ilvl="0" w:tplc="57468316">
      <w:start w:val="3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8" w15:restartNumberingAfterBreak="0">
    <w:nsid w:val="34DC1697"/>
    <w:multiLevelType w:val="multilevel"/>
    <w:tmpl w:val="C91E35E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9" w15:restartNumberingAfterBreak="0">
    <w:nsid w:val="35054B73"/>
    <w:multiLevelType w:val="hybridMultilevel"/>
    <w:tmpl w:val="2054AF86"/>
    <w:lvl w:ilvl="0" w:tplc="D9202E4A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60" w:hanging="360"/>
      </w:pPr>
    </w:lvl>
    <w:lvl w:ilvl="2" w:tplc="0402001B" w:tentative="1">
      <w:start w:val="1"/>
      <w:numFmt w:val="lowerRoman"/>
      <w:lvlText w:val="%3."/>
      <w:lvlJc w:val="right"/>
      <w:pPr>
        <w:ind w:left="3380" w:hanging="180"/>
      </w:pPr>
    </w:lvl>
    <w:lvl w:ilvl="3" w:tplc="0402000F" w:tentative="1">
      <w:start w:val="1"/>
      <w:numFmt w:val="decimal"/>
      <w:lvlText w:val="%4."/>
      <w:lvlJc w:val="left"/>
      <w:pPr>
        <w:ind w:left="4100" w:hanging="360"/>
      </w:pPr>
    </w:lvl>
    <w:lvl w:ilvl="4" w:tplc="04020019" w:tentative="1">
      <w:start w:val="1"/>
      <w:numFmt w:val="lowerLetter"/>
      <w:lvlText w:val="%5."/>
      <w:lvlJc w:val="left"/>
      <w:pPr>
        <w:ind w:left="4820" w:hanging="360"/>
      </w:pPr>
    </w:lvl>
    <w:lvl w:ilvl="5" w:tplc="0402001B" w:tentative="1">
      <w:start w:val="1"/>
      <w:numFmt w:val="lowerRoman"/>
      <w:lvlText w:val="%6."/>
      <w:lvlJc w:val="right"/>
      <w:pPr>
        <w:ind w:left="5540" w:hanging="180"/>
      </w:pPr>
    </w:lvl>
    <w:lvl w:ilvl="6" w:tplc="0402000F" w:tentative="1">
      <w:start w:val="1"/>
      <w:numFmt w:val="decimal"/>
      <w:lvlText w:val="%7."/>
      <w:lvlJc w:val="left"/>
      <w:pPr>
        <w:ind w:left="6260" w:hanging="360"/>
      </w:pPr>
    </w:lvl>
    <w:lvl w:ilvl="7" w:tplc="04020019" w:tentative="1">
      <w:start w:val="1"/>
      <w:numFmt w:val="lowerLetter"/>
      <w:lvlText w:val="%8."/>
      <w:lvlJc w:val="left"/>
      <w:pPr>
        <w:ind w:left="6980" w:hanging="360"/>
      </w:pPr>
    </w:lvl>
    <w:lvl w:ilvl="8" w:tplc="0402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0" w15:restartNumberingAfterBreak="0">
    <w:nsid w:val="35D31157"/>
    <w:multiLevelType w:val="hybridMultilevel"/>
    <w:tmpl w:val="9D4E4A88"/>
    <w:lvl w:ilvl="0" w:tplc="3E9432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5ED777F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2" w15:restartNumberingAfterBreak="0">
    <w:nsid w:val="36686499"/>
    <w:multiLevelType w:val="hybridMultilevel"/>
    <w:tmpl w:val="084CA2F2"/>
    <w:lvl w:ilvl="0" w:tplc="206078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941004"/>
    <w:multiLevelType w:val="hybridMultilevel"/>
    <w:tmpl w:val="58845BB2"/>
    <w:lvl w:ilvl="0" w:tplc="3EBC1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ABA12AF"/>
    <w:multiLevelType w:val="hybridMultilevel"/>
    <w:tmpl w:val="EE6A1374"/>
    <w:lvl w:ilvl="0" w:tplc="8C669AD6">
      <w:start w:val="1"/>
      <w:numFmt w:val="decimal"/>
      <w:lvlText w:val="(%1)"/>
      <w:lvlJc w:val="left"/>
      <w:pPr>
        <w:tabs>
          <w:tab w:val="num" w:pos="1021"/>
        </w:tabs>
        <w:ind w:firstLine="539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AD5653"/>
    <w:multiLevelType w:val="hybridMultilevel"/>
    <w:tmpl w:val="AF4C678A"/>
    <w:lvl w:ilvl="0" w:tplc="D7E406CA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4F830F24"/>
    <w:multiLevelType w:val="hybridMultilevel"/>
    <w:tmpl w:val="FDD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53D65"/>
    <w:multiLevelType w:val="hybridMultilevel"/>
    <w:tmpl w:val="929A9FF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2CA5"/>
    <w:multiLevelType w:val="multilevel"/>
    <w:tmpl w:val="D438FB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9" w15:restartNumberingAfterBreak="0">
    <w:nsid w:val="58DD7165"/>
    <w:multiLevelType w:val="multilevel"/>
    <w:tmpl w:val="FAB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9A27249"/>
    <w:multiLevelType w:val="hybridMultilevel"/>
    <w:tmpl w:val="095094E6"/>
    <w:lvl w:ilvl="0" w:tplc="CC5EC4F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BBF74BE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2" w15:restartNumberingAfterBreak="0">
    <w:nsid w:val="5C4A39A4"/>
    <w:multiLevelType w:val="hybridMultilevel"/>
    <w:tmpl w:val="3CBEB070"/>
    <w:lvl w:ilvl="0" w:tplc="54F0EAA8">
      <w:start w:val="2"/>
      <w:numFmt w:val="decimal"/>
      <w:lvlText w:val="(%1)"/>
      <w:lvlJc w:val="left"/>
      <w:pPr>
        <w:tabs>
          <w:tab w:val="num" w:pos="2122"/>
        </w:tabs>
        <w:ind w:left="2122" w:hanging="1140"/>
      </w:pPr>
      <w:rPr>
        <w:rFonts w:hint="default"/>
        <w:color w:val="0000FF"/>
      </w:rPr>
    </w:lvl>
    <w:lvl w:ilvl="1" w:tplc="7EACF844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33" w15:restartNumberingAfterBreak="0">
    <w:nsid w:val="60090CAA"/>
    <w:multiLevelType w:val="hybridMultilevel"/>
    <w:tmpl w:val="B3A431B2"/>
    <w:lvl w:ilvl="0" w:tplc="D910F900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FF"/>
      </w:rPr>
    </w:lvl>
    <w:lvl w:ilvl="1" w:tplc="04020019" w:tentative="1">
      <w:start w:val="1"/>
      <w:numFmt w:val="lowerLetter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782" w:hanging="180"/>
      </w:pPr>
    </w:lvl>
    <w:lvl w:ilvl="3" w:tplc="0402000F" w:tentative="1">
      <w:start w:val="1"/>
      <w:numFmt w:val="decimal"/>
      <w:lvlText w:val="%4."/>
      <w:lvlJc w:val="left"/>
      <w:pPr>
        <w:ind w:left="3502" w:hanging="360"/>
      </w:pPr>
    </w:lvl>
    <w:lvl w:ilvl="4" w:tplc="04020019" w:tentative="1">
      <w:start w:val="1"/>
      <w:numFmt w:val="lowerLetter"/>
      <w:lvlText w:val="%5."/>
      <w:lvlJc w:val="left"/>
      <w:pPr>
        <w:ind w:left="4222" w:hanging="360"/>
      </w:pPr>
    </w:lvl>
    <w:lvl w:ilvl="5" w:tplc="0402001B" w:tentative="1">
      <w:start w:val="1"/>
      <w:numFmt w:val="lowerRoman"/>
      <w:lvlText w:val="%6."/>
      <w:lvlJc w:val="right"/>
      <w:pPr>
        <w:ind w:left="4942" w:hanging="180"/>
      </w:pPr>
    </w:lvl>
    <w:lvl w:ilvl="6" w:tplc="0402000F" w:tentative="1">
      <w:start w:val="1"/>
      <w:numFmt w:val="decimal"/>
      <w:lvlText w:val="%7."/>
      <w:lvlJc w:val="left"/>
      <w:pPr>
        <w:ind w:left="5662" w:hanging="360"/>
      </w:pPr>
    </w:lvl>
    <w:lvl w:ilvl="7" w:tplc="04020019" w:tentative="1">
      <w:start w:val="1"/>
      <w:numFmt w:val="lowerLetter"/>
      <w:lvlText w:val="%8."/>
      <w:lvlJc w:val="left"/>
      <w:pPr>
        <w:ind w:left="6382" w:hanging="360"/>
      </w:pPr>
    </w:lvl>
    <w:lvl w:ilvl="8" w:tplc="0402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4" w15:restartNumberingAfterBreak="0">
    <w:nsid w:val="6AEB0BC7"/>
    <w:multiLevelType w:val="hybridMultilevel"/>
    <w:tmpl w:val="3500902C"/>
    <w:lvl w:ilvl="0" w:tplc="6F38528C">
      <w:start w:val="1"/>
      <w:numFmt w:val="decimal"/>
      <w:lvlText w:val="%1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 w15:restartNumberingAfterBreak="0">
    <w:nsid w:val="6D31415C"/>
    <w:multiLevelType w:val="hybridMultilevel"/>
    <w:tmpl w:val="A20AD246"/>
    <w:lvl w:ilvl="0" w:tplc="6186BD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C4915"/>
    <w:multiLevelType w:val="hybridMultilevel"/>
    <w:tmpl w:val="9CE0EA2C"/>
    <w:lvl w:ilvl="0" w:tplc="6C60332C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77647774"/>
    <w:multiLevelType w:val="hybridMultilevel"/>
    <w:tmpl w:val="AC5A8E22"/>
    <w:lvl w:ilvl="0" w:tplc="16D66D40">
      <w:start w:val="1"/>
      <w:numFmt w:val="decimal"/>
      <w:lvlText w:val="%1."/>
      <w:lvlJc w:val="left"/>
      <w:pPr>
        <w:ind w:left="1592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312" w:hanging="360"/>
      </w:pPr>
    </w:lvl>
    <w:lvl w:ilvl="2" w:tplc="0402001B" w:tentative="1">
      <w:start w:val="1"/>
      <w:numFmt w:val="lowerRoman"/>
      <w:lvlText w:val="%3."/>
      <w:lvlJc w:val="right"/>
      <w:pPr>
        <w:ind w:left="3032" w:hanging="180"/>
      </w:pPr>
    </w:lvl>
    <w:lvl w:ilvl="3" w:tplc="0402000F" w:tentative="1">
      <w:start w:val="1"/>
      <w:numFmt w:val="decimal"/>
      <w:lvlText w:val="%4."/>
      <w:lvlJc w:val="left"/>
      <w:pPr>
        <w:ind w:left="3752" w:hanging="360"/>
      </w:pPr>
    </w:lvl>
    <w:lvl w:ilvl="4" w:tplc="04020019" w:tentative="1">
      <w:start w:val="1"/>
      <w:numFmt w:val="lowerLetter"/>
      <w:lvlText w:val="%5."/>
      <w:lvlJc w:val="left"/>
      <w:pPr>
        <w:ind w:left="4472" w:hanging="360"/>
      </w:pPr>
    </w:lvl>
    <w:lvl w:ilvl="5" w:tplc="0402001B" w:tentative="1">
      <w:start w:val="1"/>
      <w:numFmt w:val="lowerRoman"/>
      <w:lvlText w:val="%6."/>
      <w:lvlJc w:val="right"/>
      <w:pPr>
        <w:ind w:left="5192" w:hanging="180"/>
      </w:pPr>
    </w:lvl>
    <w:lvl w:ilvl="6" w:tplc="0402000F" w:tentative="1">
      <w:start w:val="1"/>
      <w:numFmt w:val="decimal"/>
      <w:lvlText w:val="%7."/>
      <w:lvlJc w:val="left"/>
      <w:pPr>
        <w:ind w:left="5912" w:hanging="360"/>
      </w:pPr>
    </w:lvl>
    <w:lvl w:ilvl="7" w:tplc="04020019" w:tentative="1">
      <w:start w:val="1"/>
      <w:numFmt w:val="lowerLetter"/>
      <w:lvlText w:val="%8."/>
      <w:lvlJc w:val="left"/>
      <w:pPr>
        <w:ind w:left="6632" w:hanging="360"/>
      </w:pPr>
    </w:lvl>
    <w:lvl w:ilvl="8" w:tplc="0402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</w:num>
  <w:num w:numId="2">
    <w:abstractNumId w:val="33"/>
  </w:num>
  <w:num w:numId="3">
    <w:abstractNumId w:val="32"/>
  </w:num>
  <w:num w:numId="4">
    <w:abstractNumId w:val="25"/>
  </w:num>
  <w:num w:numId="5">
    <w:abstractNumId w:val="5"/>
  </w:num>
  <w:num w:numId="6">
    <w:abstractNumId w:val="19"/>
  </w:num>
  <w:num w:numId="7">
    <w:abstractNumId w:val="14"/>
  </w:num>
  <w:num w:numId="8">
    <w:abstractNumId w:val="31"/>
  </w:num>
  <w:num w:numId="9">
    <w:abstractNumId w:val="13"/>
  </w:num>
  <w:num w:numId="10">
    <w:abstractNumId w:val="21"/>
  </w:num>
  <w:num w:numId="11">
    <w:abstractNumId w:val="20"/>
  </w:num>
  <w:num w:numId="12">
    <w:abstractNumId w:val="23"/>
  </w:num>
  <w:num w:numId="13">
    <w:abstractNumId w:val="16"/>
  </w:num>
  <w:num w:numId="14">
    <w:abstractNumId w:val="4"/>
  </w:num>
  <w:num w:numId="15">
    <w:abstractNumId w:val="8"/>
  </w:num>
  <w:num w:numId="16">
    <w:abstractNumId w:val="1"/>
  </w:num>
  <w:num w:numId="17">
    <w:abstractNumId w:val="10"/>
  </w:num>
  <w:num w:numId="18">
    <w:abstractNumId w:val="3"/>
  </w:num>
  <w:num w:numId="19">
    <w:abstractNumId w:val="26"/>
  </w:num>
  <w:num w:numId="20">
    <w:abstractNumId w:val="15"/>
  </w:num>
  <w:num w:numId="21">
    <w:abstractNumId w:val="24"/>
  </w:num>
  <w:num w:numId="22">
    <w:abstractNumId w:val="34"/>
  </w:num>
  <w:num w:numId="23">
    <w:abstractNumId w:val="36"/>
  </w:num>
  <w:num w:numId="24">
    <w:abstractNumId w:val="29"/>
  </w:num>
  <w:num w:numId="25">
    <w:abstractNumId w:val="37"/>
  </w:num>
  <w:num w:numId="26">
    <w:abstractNumId w:val="27"/>
  </w:num>
  <w:num w:numId="27">
    <w:abstractNumId w:val="9"/>
  </w:num>
  <w:num w:numId="28">
    <w:abstractNumId w:val="30"/>
  </w:num>
  <w:num w:numId="29">
    <w:abstractNumId w:val="18"/>
  </w:num>
  <w:num w:numId="30">
    <w:abstractNumId w:val="28"/>
  </w:num>
  <w:num w:numId="31">
    <w:abstractNumId w:val="22"/>
  </w:num>
  <w:num w:numId="32">
    <w:abstractNumId w:val="11"/>
  </w:num>
  <w:num w:numId="33">
    <w:abstractNumId w:val="0"/>
  </w:num>
  <w:num w:numId="34">
    <w:abstractNumId w:val="17"/>
  </w:num>
  <w:num w:numId="35">
    <w:abstractNumId w:val="12"/>
  </w:num>
  <w:num w:numId="36">
    <w:abstractNumId w:val="7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86"/>
    <w:rsid w:val="00766B07"/>
    <w:rsid w:val="00B52586"/>
    <w:rsid w:val="00C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2EF"/>
  <w15:chartTrackingRefBased/>
  <w15:docId w15:val="{0FCC9955-291F-4FE3-A68F-FB0842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52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586"/>
    <w:pPr>
      <w:keepNext/>
      <w:spacing w:after="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5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258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25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25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2586"/>
    <w:pPr>
      <w:keepNext/>
      <w:spacing w:after="0" w:line="240" w:lineRule="auto"/>
      <w:ind w:firstLine="765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2586"/>
    <w:pPr>
      <w:keepNext/>
      <w:spacing w:after="0" w:line="240" w:lineRule="auto"/>
      <w:ind w:left="-142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25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525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525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525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525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B5258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525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525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525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52586"/>
  </w:style>
  <w:style w:type="paragraph" w:customStyle="1" w:styleId="Style">
    <w:name w:val="Style"/>
    <w:rsid w:val="00B525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rsid w:val="00B52586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Style5">
    <w:name w:val="Style5"/>
    <w:rsid w:val="00B52586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4">
    <w:name w:val="Style4"/>
    <w:rsid w:val="00B525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3">
    <w:name w:val="Style3"/>
    <w:rsid w:val="00B525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i/>
      <w:iCs/>
      <w:sz w:val="30"/>
      <w:szCs w:val="30"/>
      <w:lang w:eastAsia="bg-BG"/>
    </w:rPr>
  </w:style>
  <w:style w:type="paragraph" w:customStyle="1" w:styleId="Style2">
    <w:name w:val="Style2"/>
    <w:rsid w:val="00B525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">
    <w:name w:val="Style1"/>
    <w:rsid w:val="00B52586"/>
    <w:pPr>
      <w:widowControl w:val="0"/>
      <w:autoSpaceDE w:val="0"/>
      <w:autoSpaceDN w:val="0"/>
      <w:adjustRightInd w:val="0"/>
      <w:spacing w:after="0" w:line="240" w:lineRule="auto"/>
      <w:ind w:left="140" w:right="14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Header">
    <w:name w:val="header"/>
    <w:basedOn w:val="Normal"/>
    <w:link w:val="HeaderChar"/>
    <w:rsid w:val="00B52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5258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B52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5258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B5258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2">
    <w:name w:val="Body Text 2"/>
    <w:basedOn w:val="Normal"/>
    <w:link w:val="BodyText2Char"/>
    <w:rsid w:val="00B52586"/>
    <w:pPr>
      <w:spacing w:after="0" w:line="240" w:lineRule="auto"/>
      <w:jc w:val="both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2586"/>
    <w:rPr>
      <w:rFonts w:ascii="Times New Roman" w:eastAsia="Times New Roman" w:hAnsi="Times New Roman" w:cs="Times New Roman"/>
      <w:color w:val="FFFF00"/>
      <w:sz w:val="24"/>
      <w:szCs w:val="24"/>
    </w:rPr>
  </w:style>
  <w:style w:type="table" w:styleId="TableGrid">
    <w:name w:val="Table Grid"/>
    <w:basedOn w:val="TableNormal"/>
    <w:rsid w:val="00B5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uiPriority w:val="99"/>
    <w:rsid w:val="00B52586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uiPriority w:val="99"/>
    <w:rsid w:val="00B525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B52586"/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ldef">
    <w:name w:val="ldef"/>
    <w:basedOn w:val="DefaultParagraphFont"/>
    <w:rsid w:val="00B52586"/>
  </w:style>
  <w:style w:type="paragraph" w:styleId="BodyText">
    <w:name w:val="Body Text"/>
    <w:basedOn w:val="Normal"/>
    <w:link w:val="BodyTextChar"/>
    <w:rsid w:val="00B525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258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525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25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5258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5258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52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B525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52586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B52586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20">
    <w:name w:val="Heading2"/>
    <w:basedOn w:val="Heading2"/>
    <w:next w:val="Normal"/>
    <w:rsid w:val="00B52586"/>
    <w:pPr>
      <w:tabs>
        <w:tab w:val="num" w:pos="1125"/>
      </w:tabs>
      <w:spacing w:before="240" w:after="60"/>
      <w:ind w:left="0" w:firstLine="0"/>
    </w:pPr>
    <w:rPr>
      <w:bCs/>
      <w:iCs/>
      <w:sz w:val="28"/>
      <w:szCs w:val="28"/>
      <w:lang w:eastAsia="bg-BG"/>
    </w:rPr>
  </w:style>
  <w:style w:type="paragraph" w:customStyle="1" w:styleId="Heading10">
    <w:name w:val="Heading1"/>
    <w:basedOn w:val="Heading1"/>
    <w:next w:val="Normal"/>
    <w:rsid w:val="00B52586"/>
    <w:pPr>
      <w:tabs>
        <w:tab w:val="num" w:pos="1125"/>
      </w:tabs>
      <w:spacing w:before="240" w:after="60"/>
      <w:ind w:left="1125" w:hanging="360"/>
      <w:jc w:val="both"/>
    </w:pPr>
    <w:rPr>
      <w:rFonts w:cs="Arial"/>
      <w:bCs/>
      <w:kern w:val="32"/>
      <w:sz w:val="28"/>
      <w:szCs w:val="32"/>
      <w:lang w:eastAsia="bg-BG"/>
    </w:rPr>
  </w:style>
  <w:style w:type="paragraph" w:styleId="NoSpacing">
    <w:name w:val="No Spacing"/>
    <w:link w:val="NoSpacingChar"/>
    <w:uiPriority w:val="99"/>
    <w:qFormat/>
    <w:rsid w:val="00B5258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B52586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B52586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n-GB"/>
    </w:rPr>
  </w:style>
  <w:style w:type="character" w:styleId="Emphasis">
    <w:name w:val="Emphasis"/>
    <w:qFormat/>
    <w:rsid w:val="00B52586"/>
    <w:rPr>
      <w:i/>
      <w:iCs/>
    </w:rPr>
  </w:style>
  <w:style w:type="paragraph" w:styleId="CommentText">
    <w:name w:val="annotation text"/>
    <w:basedOn w:val="Normal"/>
    <w:link w:val="CommentTextChar"/>
    <w:rsid w:val="00B5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B5258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5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58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PageNumber">
    <w:name w:val="page number"/>
    <w:basedOn w:val="DefaultParagraphFont"/>
    <w:rsid w:val="00B52586"/>
  </w:style>
  <w:style w:type="character" w:customStyle="1" w:styleId="legaldocreference1">
    <w:name w:val="legaldocreference1"/>
    <w:rsid w:val="00B52586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B52586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B5258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B52586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B52586"/>
    <w:rPr>
      <w:i w:val="0"/>
      <w:iCs w:val="0"/>
      <w:color w:val="8B0000"/>
      <w:u w:val="single"/>
    </w:rPr>
  </w:style>
  <w:style w:type="character" w:customStyle="1" w:styleId="samedocreference4">
    <w:name w:val="samedocreference4"/>
    <w:rsid w:val="00B52586"/>
    <w:rPr>
      <w:i w:val="0"/>
      <w:iCs w:val="0"/>
      <w:color w:val="8B0000"/>
      <w:u w:val="single"/>
    </w:rPr>
  </w:style>
  <w:style w:type="character" w:customStyle="1" w:styleId="samedocreference5">
    <w:name w:val="samedocreference5"/>
    <w:rsid w:val="00B52586"/>
    <w:rPr>
      <w:i w:val="0"/>
      <w:iCs w:val="0"/>
      <w:color w:val="8B0000"/>
      <w:u w:val="single"/>
    </w:rPr>
  </w:style>
  <w:style w:type="character" w:customStyle="1" w:styleId="samedocreference6">
    <w:name w:val="samedocreference6"/>
    <w:rsid w:val="00B52586"/>
    <w:rPr>
      <w:i w:val="0"/>
      <w:iCs w:val="0"/>
      <w:color w:val="8B0000"/>
      <w:u w:val="single"/>
    </w:rPr>
  </w:style>
  <w:style w:type="character" w:customStyle="1" w:styleId="samedocreference7">
    <w:name w:val="samedocreference7"/>
    <w:rsid w:val="00B52586"/>
    <w:rPr>
      <w:i w:val="0"/>
      <w:iCs w:val="0"/>
      <w:color w:val="8B0000"/>
      <w:u w:val="single"/>
    </w:rPr>
  </w:style>
  <w:style w:type="character" w:customStyle="1" w:styleId="samedocreference8">
    <w:name w:val="samedocreference8"/>
    <w:rsid w:val="00B52586"/>
    <w:rPr>
      <w:i w:val="0"/>
      <w:iCs w:val="0"/>
      <w:color w:val="8B0000"/>
      <w:u w:val="single"/>
    </w:rPr>
  </w:style>
  <w:style w:type="paragraph" w:customStyle="1" w:styleId="title12">
    <w:name w:val="title12"/>
    <w:basedOn w:val="Normal"/>
    <w:rsid w:val="00B525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styleId="TOC1">
    <w:name w:val="toc 1"/>
    <w:basedOn w:val="Normal"/>
    <w:next w:val="Normal"/>
    <w:autoRedefine/>
    <w:rsid w:val="00B52586"/>
    <w:pPr>
      <w:spacing w:after="0" w:line="240" w:lineRule="auto"/>
    </w:pPr>
    <w:rPr>
      <w:rFonts w:ascii="Arial" w:eastAsia="Times New Roman" w:hAnsi="Arial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B52586"/>
    <w:pPr>
      <w:tabs>
        <w:tab w:val="left" w:pos="900"/>
        <w:tab w:val="left" w:pos="8055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99"/>
    <w:rsid w:val="00B5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rsid w:val="00B5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LYUBOMIROVA TOMOVA</dc:creator>
  <cp:keywords/>
  <dc:description/>
  <cp:lastModifiedBy>MARGARITA LYUBOMIROVA TOMOVA</cp:lastModifiedBy>
  <cp:revision>1</cp:revision>
  <dcterms:created xsi:type="dcterms:W3CDTF">2022-10-21T11:01:00Z</dcterms:created>
  <dcterms:modified xsi:type="dcterms:W3CDTF">2022-10-21T11:05:00Z</dcterms:modified>
</cp:coreProperties>
</file>